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60" w:type="dxa"/>
        <w:tblInd w:w="-702" w:type="dxa"/>
        <w:tblLook w:val="04A0"/>
      </w:tblPr>
      <w:tblGrid>
        <w:gridCol w:w="1080"/>
        <w:gridCol w:w="1260"/>
        <w:gridCol w:w="1584"/>
        <w:gridCol w:w="1584"/>
        <w:gridCol w:w="1519"/>
        <w:gridCol w:w="65"/>
        <w:gridCol w:w="1584"/>
        <w:gridCol w:w="1584"/>
      </w:tblGrid>
      <w:tr w:rsidR="00D927B8">
        <w:tc>
          <w:tcPr>
            <w:tcW w:w="10260" w:type="dxa"/>
            <w:gridSpan w:val="8"/>
            <w:tcBorders>
              <w:bottom w:val="single" w:sz="4" w:space="0" w:color="auto"/>
            </w:tcBorders>
            <w:shd w:val="clear" w:color="auto" w:fill="008080"/>
          </w:tcPr>
          <w:p w:rsidR="00D927B8" w:rsidRPr="001A489D" w:rsidRDefault="000048EE" w:rsidP="001A489D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</w:tc>
      </w:tr>
      <w:tr w:rsidR="00D927B8">
        <w:tc>
          <w:tcPr>
            <w:tcW w:w="7027" w:type="dxa"/>
            <w:gridSpan w:val="5"/>
            <w:shd w:val="clear" w:color="auto" w:fill="F3F3F3"/>
          </w:tcPr>
          <w:p w:rsidR="00D927B8" w:rsidRPr="00736226" w:rsidRDefault="00EE1D62" w:rsidP="001A489D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Your Name:</w:t>
            </w:r>
            <w:r w:rsidR="00736226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462B7F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1A489D">
              <w:rPr>
                <w:rFonts w:asciiTheme="majorHAnsi" w:hAnsiTheme="majorHAnsi"/>
                <w:sz w:val="20"/>
                <w:szCs w:val="20"/>
              </w:rPr>
              <w:t>Alexis Suskin-Sperry</w:t>
            </w:r>
          </w:p>
        </w:tc>
        <w:tc>
          <w:tcPr>
            <w:tcW w:w="3233" w:type="dxa"/>
            <w:gridSpan w:val="3"/>
            <w:shd w:val="clear" w:color="auto" w:fill="F3F3F3"/>
          </w:tcPr>
          <w:p w:rsidR="00D927B8" w:rsidRPr="00736226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1A489D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</w:tr>
      <w:tr w:rsidR="00D927B8">
        <w:tc>
          <w:tcPr>
            <w:tcW w:w="10260" w:type="dxa"/>
            <w:gridSpan w:val="8"/>
            <w:shd w:val="clear" w:color="auto" w:fill="F3F3F3"/>
          </w:tcPr>
          <w:p w:rsidR="00D927B8" w:rsidRPr="00145278" w:rsidRDefault="00D927B8" w:rsidP="000048EE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 w:rsidR="00EE1D62">
              <w:rPr>
                <w:rFonts w:asciiTheme="majorHAnsi" w:hAnsiTheme="majorHAnsi"/>
                <w:sz w:val="14"/>
                <w:szCs w:val="14"/>
              </w:rPr>
              <w:t>: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D927B8">
        <w:tc>
          <w:tcPr>
            <w:tcW w:w="10260" w:type="dxa"/>
            <w:gridSpan w:val="8"/>
            <w:shd w:val="clear" w:color="auto" w:fill="F3F3F3"/>
          </w:tcPr>
          <w:p w:rsidR="00D927B8" w:rsidRPr="00690959" w:rsidRDefault="00D927B8" w:rsidP="001A489D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 w:rsidR="009521CA"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proofErr w:type="spellStart"/>
            <w:r w:rsidR="001A489D">
              <w:rPr>
                <w:rFonts w:asciiTheme="majorHAnsi" w:hAnsiTheme="majorHAnsi"/>
                <w:b/>
                <w:sz w:val="14"/>
                <w:szCs w:val="14"/>
              </w:rPr>
              <w:t>Endocytosis</w:t>
            </w:r>
            <w:proofErr w:type="spellEnd"/>
            <w:r w:rsidR="001A489D">
              <w:rPr>
                <w:rFonts w:asciiTheme="majorHAnsi" w:hAnsiTheme="majorHAnsi"/>
                <w:b/>
                <w:sz w:val="14"/>
                <w:szCs w:val="14"/>
              </w:rPr>
              <w:t xml:space="preserve"> and </w:t>
            </w:r>
            <w:proofErr w:type="spellStart"/>
            <w:r w:rsidR="001A489D">
              <w:rPr>
                <w:rFonts w:asciiTheme="majorHAnsi" w:hAnsiTheme="majorHAnsi"/>
                <w:b/>
                <w:sz w:val="14"/>
                <w:szCs w:val="14"/>
              </w:rPr>
              <w:t>Exocytosis</w:t>
            </w:r>
            <w:proofErr w:type="spellEnd"/>
          </w:p>
        </w:tc>
      </w:tr>
      <w:tr w:rsidR="00145278">
        <w:trPr>
          <w:trHeight w:val="737"/>
        </w:trPr>
        <w:tc>
          <w:tcPr>
            <w:tcW w:w="1080" w:type="dxa"/>
            <w:vMerge w:val="restart"/>
            <w:vAlign w:val="center"/>
          </w:tcPr>
          <w:p w:rsidR="00145278" w:rsidRPr="0049776F" w:rsidRDefault="000048EE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MSC</w:t>
            </w:r>
          </w:p>
        </w:tc>
        <w:tc>
          <w:tcPr>
            <w:tcW w:w="1260" w:type="dxa"/>
            <w:vAlign w:val="center"/>
          </w:tcPr>
          <w:p w:rsidR="00145278" w:rsidRPr="00801799" w:rsidRDefault="001A489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Music</w:t>
            </w:r>
          </w:p>
        </w:tc>
        <w:tc>
          <w:tcPr>
            <w:tcW w:w="7920" w:type="dxa"/>
            <w:gridSpan w:val="6"/>
            <w:vAlign w:val="center"/>
          </w:tcPr>
          <w:p w:rsidR="001A489D" w:rsidRPr="00462B7F" w:rsidRDefault="001A489D" w:rsidP="00462B7F">
            <w:pPr>
              <w:pStyle w:val="NormalWeb"/>
              <w:shd w:val="clear" w:color="auto" w:fill="FFFFFF"/>
              <w:spacing w:beforeLines="0" w:afterLines="0" w:line="160" w:lineRule="atLeast"/>
              <w:rPr>
                <w:rFonts w:ascii="Verdana" w:hAnsi="Verdana"/>
                <w:color w:val="616161"/>
                <w:sz w:val="11"/>
                <w:szCs w:val="11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Standard</w:t>
            </w:r>
            <w:r w:rsidR="00462B7F">
              <w:rPr>
                <w:rFonts w:asciiTheme="majorHAnsi" w:hAnsiTheme="majorHAnsi"/>
                <w:b/>
                <w:bCs/>
                <w:sz w:val="14"/>
                <w:szCs w:val="14"/>
              </w:rPr>
              <w:t>:</w:t>
            </w: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</w:t>
            </w:r>
            <w:r w:rsidR="00462B7F">
              <w:rPr>
                <w:rFonts w:ascii="Verdana" w:hAnsi="Verdana"/>
                <w:color w:val="616161"/>
                <w:sz w:val="11"/>
                <w:szCs w:val="11"/>
              </w:rPr>
              <w:t>Students will demonstrate the ability to organize musical ideas and sounds creatively.</w:t>
            </w:r>
          </w:p>
          <w:p w:rsidR="001A489D" w:rsidRPr="00462B7F" w:rsidRDefault="001A489D" w:rsidP="00462B7F">
            <w:pPr>
              <w:shd w:val="clear" w:color="auto" w:fill="E9F0CE"/>
              <w:spacing w:line="160" w:lineRule="atLeast"/>
              <w:rPr>
                <w:rFonts w:ascii="Verdana" w:hAnsi="Verdana"/>
                <w:color w:val="616161"/>
                <w:sz w:val="11"/>
                <w:szCs w:val="11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Indicator</w:t>
            </w:r>
            <w:r w:rsidR="00462B7F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: </w:t>
            </w:r>
            <w:r w:rsidR="00462B7F">
              <w:rPr>
                <w:rStyle w:val="indicatorvalue"/>
                <w:rFonts w:ascii="Verdana" w:hAnsi="Verdana"/>
                <w:color w:val="616161"/>
                <w:sz w:val="11"/>
                <w:szCs w:val="11"/>
              </w:rPr>
              <w:t>Explore musical ideas through simple</w:t>
            </w:r>
            <w:r w:rsidR="00462B7F">
              <w:rPr>
                <w:rStyle w:val="apple-converted-space"/>
                <w:rFonts w:ascii="Verdana" w:hAnsi="Verdana"/>
                <w:color w:val="616161"/>
                <w:sz w:val="11"/>
                <w:szCs w:val="11"/>
              </w:rPr>
              <w:t> </w:t>
            </w:r>
            <w:hyperlink r:id="rId5" w:history="1">
              <w:r w:rsidR="00462B7F">
                <w:rPr>
                  <w:rStyle w:val="Hyperlink"/>
                  <w:rFonts w:ascii="Verdana" w:hAnsi="Verdana"/>
                  <w:color w:val="8A5301"/>
                  <w:sz w:val="11"/>
                  <w:szCs w:val="11"/>
                </w:rPr>
                <w:t>improvisations</w:t>
              </w:r>
            </w:hyperlink>
          </w:p>
          <w:p w:rsidR="00690959" w:rsidRPr="00690959" w:rsidRDefault="001A489D" w:rsidP="00462B7F">
            <w:pPr>
              <w:shd w:val="clear" w:color="auto" w:fill="F9F6E5"/>
              <w:spacing w:line="160" w:lineRule="atLeas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Objectives</w:t>
            </w:r>
            <w:r w:rsidR="00462B7F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: </w:t>
            </w:r>
            <w:r w:rsidR="00462B7F">
              <w:rPr>
                <w:rStyle w:val="unbold"/>
                <w:rFonts w:ascii="Verdana" w:hAnsi="Verdana"/>
                <w:color w:val="616161"/>
                <w:sz w:val="11"/>
                <w:szCs w:val="11"/>
              </w:rPr>
              <w:t>Improvise short</w:t>
            </w:r>
            <w:r w:rsidR="00462B7F">
              <w:rPr>
                <w:rStyle w:val="apple-converted-space"/>
                <w:rFonts w:ascii="Verdana" w:hAnsi="Verdana"/>
                <w:color w:val="616161"/>
                <w:sz w:val="11"/>
                <w:szCs w:val="11"/>
              </w:rPr>
              <w:t> </w:t>
            </w:r>
            <w:hyperlink r:id="rId6" w:history="1">
              <w:r w:rsidR="00462B7F">
                <w:rPr>
                  <w:rStyle w:val="Hyperlink"/>
                  <w:rFonts w:ascii="Verdana" w:hAnsi="Verdana"/>
                  <w:color w:val="8A5301"/>
                  <w:sz w:val="11"/>
                  <w:szCs w:val="11"/>
                </w:rPr>
                <w:t>melodies</w:t>
              </w:r>
            </w:hyperlink>
            <w:r w:rsidR="00462B7F">
              <w:rPr>
                <w:rStyle w:val="apple-converted-space"/>
                <w:rFonts w:ascii="Verdana" w:hAnsi="Verdana"/>
                <w:color w:val="616161"/>
                <w:sz w:val="11"/>
                <w:szCs w:val="11"/>
              </w:rPr>
              <w:t> </w:t>
            </w:r>
          </w:p>
        </w:tc>
      </w:tr>
      <w:tr w:rsidR="00145278">
        <w:trPr>
          <w:trHeight w:val="620"/>
        </w:trPr>
        <w:tc>
          <w:tcPr>
            <w:tcW w:w="1080" w:type="dxa"/>
            <w:vMerge/>
          </w:tcPr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5278" w:rsidRDefault="001A489D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Science</w:t>
            </w:r>
          </w:p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920" w:type="dxa"/>
            <w:gridSpan w:val="6"/>
          </w:tcPr>
          <w:p w:rsidR="00145278" w:rsidRDefault="00145278" w:rsidP="00145278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0048EE" w:rsidRPr="000048EE" w:rsidRDefault="000048EE" w:rsidP="001A489D">
            <w:pPr>
              <w:tabs>
                <w:tab w:val="left" w:pos="2400"/>
              </w:tabs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1A489D">
              <w:rPr>
                <w:rFonts w:asciiTheme="majorHAnsi" w:hAnsiTheme="majorHAnsi"/>
                <w:sz w:val="14"/>
                <w:szCs w:val="14"/>
              </w:rPr>
              <w:t>Cellular Processes (Cell Unit)</w:t>
            </w:r>
            <w:r w:rsidR="001A489D" w:rsidRPr="001A489D">
              <w:rPr>
                <w:rFonts w:asciiTheme="majorHAnsi" w:hAnsiTheme="majorHAnsi"/>
                <w:sz w:val="14"/>
                <w:szCs w:val="14"/>
              </w:rPr>
              <w:sym w:font="Wingdings" w:char="F0E0"/>
            </w:r>
            <w:r w:rsidR="001A489D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proofErr w:type="spellStart"/>
            <w:r w:rsidR="001A489D">
              <w:rPr>
                <w:rFonts w:asciiTheme="majorHAnsi" w:hAnsiTheme="majorHAnsi"/>
                <w:sz w:val="14"/>
                <w:szCs w:val="14"/>
              </w:rPr>
              <w:t>Endocytosis</w:t>
            </w:r>
            <w:proofErr w:type="spellEnd"/>
            <w:r w:rsidR="001A489D">
              <w:rPr>
                <w:rFonts w:asciiTheme="majorHAnsi" w:hAnsiTheme="majorHAnsi"/>
                <w:sz w:val="14"/>
                <w:szCs w:val="14"/>
              </w:rPr>
              <w:t xml:space="preserve"> and </w:t>
            </w:r>
            <w:proofErr w:type="spellStart"/>
            <w:r w:rsidR="001A489D">
              <w:rPr>
                <w:rFonts w:asciiTheme="majorHAnsi" w:hAnsiTheme="majorHAnsi"/>
                <w:sz w:val="14"/>
                <w:szCs w:val="14"/>
              </w:rPr>
              <w:t>Exocytosis</w:t>
            </w:r>
            <w:proofErr w:type="spellEnd"/>
          </w:p>
        </w:tc>
      </w:tr>
      <w:tr w:rsidR="00CE63A6">
        <w:tc>
          <w:tcPr>
            <w:tcW w:w="108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Pr="00801799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D927B8" w:rsidRPr="0049776F" w:rsidRDefault="00801799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Default="00801799" w:rsidP="008D22A5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D927B8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801799" w:rsidRPr="00801799" w:rsidRDefault="008D22A5" w:rsidP="008D22A5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1584" w:type="dxa"/>
            <w:gridSpan w:val="2"/>
            <w:shd w:val="clear" w:color="auto" w:fill="F3F3F3"/>
            <w:vAlign w:val="center"/>
          </w:tcPr>
          <w:p w:rsidR="00D927B8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8D22A5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D22A5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21</w:t>
            </w:r>
            <w:r w:rsidRPr="008D22A5">
              <w:rPr>
                <w:rFonts w:asciiTheme="majorHAnsi" w:hAnsiTheme="majorHAnsi"/>
                <w:sz w:val="14"/>
                <w:szCs w:val="14"/>
                <w:vertAlign w:val="superscript"/>
              </w:rPr>
              <w:t>ST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CENTURY SKILLS</w:t>
            </w:r>
          </w:p>
        </w:tc>
      </w:tr>
      <w:tr w:rsidR="00CE63A6">
        <w:tc>
          <w:tcPr>
            <w:tcW w:w="1080" w:type="dxa"/>
            <w:vMerge w:val="restart"/>
            <w:vAlign w:val="center"/>
          </w:tcPr>
          <w:p w:rsidR="00AD52E4" w:rsidRDefault="007E604D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 w:rsidR="00AD52E4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771BFD" w:rsidRPr="00150F49" w:rsidRDefault="00AD52E4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150F49">
              <w:rPr>
                <w:rFonts w:asciiTheme="majorHAnsi" w:hAnsiTheme="majorHAnsi"/>
                <w:b/>
                <w:sz w:val="16"/>
                <w:szCs w:val="16"/>
              </w:rPr>
              <w:t>Part 1</w:t>
            </w:r>
          </w:p>
          <w:p w:rsidR="00771BFD" w:rsidRPr="00771BFD" w:rsidRDefault="00771BFD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1A489D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Music</w:t>
            </w:r>
          </w:p>
        </w:tc>
        <w:tc>
          <w:tcPr>
            <w:tcW w:w="1584" w:type="dxa"/>
          </w:tcPr>
          <w:p w:rsidR="00771BFD" w:rsidRDefault="00771BFD" w:rsidP="00771BFD">
            <w:pPr>
              <w:spacing w:before="120"/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A489D" w:rsidRDefault="001A489D" w:rsidP="001A489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Elements of music (PITCH)</w:t>
            </w: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45278" w:rsidRDefault="001A489D" w:rsidP="001A489D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 xml:space="preserve">Analyze how </w:t>
            </w:r>
            <w:r>
              <w:rPr>
                <w:rFonts w:asciiTheme="majorHAnsi" w:hAnsiTheme="majorHAnsi"/>
                <w:sz w:val="14"/>
                <w:szCs w:val="14"/>
              </w:rPr>
              <w:t>pitch communicates a movement or a feeling.</w:t>
            </w:r>
          </w:p>
        </w:tc>
        <w:tc>
          <w:tcPr>
            <w:tcW w:w="1584" w:type="dxa"/>
            <w:gridSpan w:val="2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 xml:space="preserve">Pre-survey – 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quick poll of previous </w:t>
            </w:r>
            <w:r w:rsidR="001A489D">
              <w:rPr>
                <w:rFonts w:asciiTheme="majorHAnsi" w:hAnsiTheme="majorHAnsi"/>
                <w:sz w:val="12"/>
                <w:szCs w:val="12"/>
              </w:rPr>
              <w:t>knowledge</w:t>
            </w:r>
            <w:r w:rsidR="001A489D" w:rsidRPr="001A489D">
              <w:rPr>
                <w:rFonts w:asciiTheme="majorHAnsi" w:hAnsiTheme="majorHAnsi"/>
                <w:sz w:val="12"/>
                <w:szCs w:val="12"/>
              </w:rPr>
              <w:sym w:font="Wingdings" w:char="F0E0"/>
            </w:r>
            <w:r w:rsidR="001A489D">
              <w:rPr>
                <w:rFonts w:asciiTheme="majorHAnsi" w:hAnsiTheme="majorHAnsi"/>
                <w:sz w:val="12"/>
                <w:szCs w:val="12"/>
              </w:rPr>
              <w:t xml:space="preserve">give them an example of pitch and see the language they use to describe it. </w:t>
            </w:r>
          </w:p>
          <w:p w:rsidR="00B44B60" w:rsidRP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A489D" w:rsidRDefault="00B44B60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Informal assessment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– observation and documentation of small-group and whole- classroom discussion</w:t>
            </w: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1A489D" w:rsidRDefault="001A489D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Final Performance </w:t>
            </w: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 xml:space="preserve">– </w:t>
            </w:r>
            <w:r>
              <w:rPr>
                <w:rFonts w:asciiTheme="majorHAnsi" w:hAnsiTheme="majorHAnsi"/>
                <w:sz w:val="12"/>
                <w:szCs w:val="12"/>
              </w:rPr>
              <w:t xml:space="preserve">Students perform their representation of </w:t>
            </w:r>
            <w:proofErr w:type="spellStart"/>
            <w:r>
              <w:rPr>
                <w:rFonts w:asciiTheme="majorHAnsi" w:hAnsiTheme="majorHAnsi"/>
                <w:sz w:val="12"/>
                <w:szCs w:val="12"/>
              </w:rPr>
              <w:t>exocytosis</w:t>
            </w:r>
            <w:proofErr w:type="spellEnd"/>
            <w:r>
              <w:rPr>
                <w:rFonts w:asciiTheme="majorHAnsi" w:hAnsiTheme="majorHAnsi"/>
                <w:sz w:val="12"/>
                <w:szCs w:val="12"/>
              </w:rPr>
              <w:t xml:space="preserve"> and </w:t>
            </w:r>
            <w:proofErr w:type="spellStart"/>
            <w:r>
              <w:rPr>
                <w:rFonts w:asciiTheme="majorHAnsi" w:hAnsiTheme="majorHAnsi"/>
                <w:sz w:val="12"/>
                <w:szCs w:val="12"/>
              </w:rPr>
              <w:t>endocytosis</w:t>
            </w:r>
            <w:proofErr w:type="spellEnd"/>
            <w:r>
              <w:rPr>
                <w:rFonts w:asciiTheme="majorHAnsi" w:hAnsiTheme="majorHAnsi"/>
                <w:sz w:val="12"/>
                <w:szCs w:val="12"/>
              </w:rPr>
              <w:t xml:space="preserve"> and justify their choice of pitch and what that communicates about the process.</w:t>
            </w:r>
          </w:p>
          <w:p w:rsidR="00CE63A6" w:rsidRPr="00145278" w:rsidRDefault="001A489D" w:rsidP="001A489D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Brief Paragraph </w:t>
            </w: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 xml:space="preserve">– </w:t>
            </w:r>
            <w:r>
              <w:rPr>
                <w:rFonts w:asciiTheme="majorHAnsi" w:hAnsiTheme="majorHAnsi"/>
                <w:sz w:val="12"/>
                <w:szCs w:val="12"/>
              </w:rPr>
              <w:t>Students must write 3-5 sentences about their choice of pitch and why it communicates the cellular processes.</w:t>
            </w:r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584" w:type="dxa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Critical thinking and problem solving</w:t>
            </w: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Collaboration, teamwork, and leadership</w:t>
            </w: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Communication</w:t>
            </w:r>
          </w:p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E63A6" w:rsidRPr="00145278" w:rsidRDefault="00CE63A6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CE63A6">
        <w:tc>
          <w:tcPr>
            <w:tcW w:w="1080" w:type="dxa"/>
            <w:vMerge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1A489D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Science</w:t>
            </w:r>
          </w:p>
        </w:tc>
        <w:tc>
          <w:tcPr>
            <w:tcW w:w="1584" w:type="dxa"/>
          </w:tcPr>
          <w:p w:rsidR="00462B7F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Exocytosis</w:t>
            </w:r>
            <w:proofErr w:type="spellEnd"/>
            <w:r>
              <w:rPr>
                <w:rFonts w:asciiTheme="majorHAnsi" w:hAnsiTheme="majorHAnsi"/>
                <w:sz w:val="14"/>
                <w:szCs w:val="14"/>
              </w:rPr>
              <w:t xml:space="preserve"> is how cells get rid of waste or send messages to other cells. </w:t>
            </w: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</w:t>
            </w:r>
            <w:r w:rsidR="001A489D">
              <w:rPr>
                <w:rFonts w:asciiTheme="majorHAnsi" w:hAnsiTheme="majorHAnsi"/>
                <w:sz w:val="14"/>
                <w:szCs w:val="14"/>
              </w:rPr>
              <w:t>ndocytosis</w:t>
            </w:r>
            <w:proofErr w:type="spellEnd"/>
            <w:r>
              <w:rPr>
                <w:rFonts w:asciiTheme="majorHAnsi" w:hAnsiTheme="majorHAnsi"/>
                <w:sz w:val="14"/>
                <w:szCs w:val="14"/>
              </w:rPr>
              <w:t xml:space="preserve"> is how cells take in food and other particles and messages from other cells.</w:t>
            </w:r>
          </w:p>
          <w:p w:rsidR="00462B7F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Exo</w:t>
            </w:r>
            <w:proofErr w:type="spellEnd"/>
            <w:r>
              <w:rPr>
                <w:rFonts w:asciiTheme="majorHAnsi" w:hAnsiTheme="majorHAnsi"/>
                <w:sz w:val="14"/>
                <w:szCs w:val="14"/>
              </w:rPr>
              <w:t>=EXIT</w:t>
            </w:r>
          </w:p>
          <w:p w:rsidR="00145278" w:rsidRPr="00145278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Endo=WITHIN</w:t>
            </w: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8D22A5" w:rsidRPr="00145278" w:rsidRDefault="001A489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Differentiating between </w:t>
            </w: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exocytosis</w:t>
            </w:r>
            <w:proofErr w:type="spellEnd"/>
            <w:r>
              <w:rPr>
                <w:rFonts w:asciiTheme="majorHAnsi" w:hAnsiTheme="majorHAnsi"/>
                <w:sz w:val="14"/>
                <w:szCs w:val="14"/>
              </w:rPr>
              <w:t xml:space="preserve"> and </w:t>
            </w: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endocytosis</w:t>
            </w:r>
            <w:proofErr w:type="spellEnd"/>
          </w:p>
        </w:tc>
        <w:tc>
          <w:tcPr>
            <w:tcW w:w="1584" w:type="dxa"/>
            <w:gridSpan w:val="2"/>
          </w:tcPr>
          <w:p w:rsidR="008D22A5" w:rsidRPr="00462B7F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Do Now responses</w:t>
            </w:r>
          </w:p>
        </w:tc>
        <w:tc>
          <w:tcPr>
            <w:tcW w:w="1584" w:type="dxa"/>
          </w:tcPr>
          <w:p w:rsidR="00145278" w:rsidRPr="00145278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Final Performance, brief paragraph and exit ticket responses on </w:t>
            </w: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exo</w:t>
            </w:r>
            <w:proofErr w:type="spellEnd"/>
            <w:r>
              <w:rPr>
                <w:rFonts w:asciiTheme="majorHAnsi" w:hAnsiTheme="majorHAnsi"/>
                <w:sz w:val="14"/>
                <w:szCs w:val="14"/>
              </w:rPr>
              <w:t xml:space="preserve"> and </w:t>
            </w: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endocytosis</w:t>
            </w:r>
            <w:proofErr w:type="spellEnd"/>
            <w:r>
              <w:rPr>
                <w:rFonts w:asciiTheme="majorHAnsi" w:hAnsiTheme="majorHAnsi"/>
                <w:sz w:val="14"/>
                <w:szCs w:val="14"/>
              </w:rPr>
              <w:t>.</w:t>
            </w: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</w:tr>
    </w:tbl>
    <w:p w:rsidR="001A489D" w:rsidRDefault="001A489D"/>
    <w:p w:rsidR="001A489D" w:rsidRPr="001A489D" w:rsidRDefault="001A489D" w:rsidP="001A489D"/>
    <w:p w:rsidR="0052566A" w:rsidRPr="001A489D" w:rsidRDefault="001A489D" w:rsidP="001A489D">
      <w:pPr>
        <w:tabs>
          <w:tab w:val="left" w:pos="1400"/>
        </w:tabs>
      </w:pPr>
      <w:r>
        <w:tab/>
      </w:r>
    </w:p>
    <w:sectPr w:rsidR="0052566A" w:rsidRPr="001A489D" w:rsidSect="00D927B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B13"/>
    <w:multiLevelType w:val="multilevel"/>
    <w:tmpl w:val="B588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E015B"/>
    <w:multiLevelType w:val="multilevel"/>
    <w:tmpl w:val="372C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attachedTemplate r:id="rId1"/>
  <w:doNotTrackMoves/>
  <w:defaultTabStop w:val="720"/>
  <w:characterSpacingControl w:val="doNotCompress"/>
  <w:savePreviewPicture/>
  <w:compat>
    <w:useFELayout/>
  </w:compat>
  <w:rsids>
    <w:rsidRoot w:val="008F1D4D"/>
    <w:rsid w:val="000048EE"/>
    <w:rsid w:val="000650F5"/>
    <w:rsid w:val="00145278"/>
    <w:rsid w:val="00150F49"/>
    <w:rsid w:val="00196B60"/>
    <w:rsid w:val="001A489D"/>
    <w:rsid w:val="002822F4"/>
    <w:rsid w:val="00462B7F"/>
    <w:rsid w:val="0049776F"/>
    <w:rsid w:val="0052566A"/>
    <w:rsid w:val="00690959"/>
    <w:rsid w:val="006B5F37"/>
    <w:rsid w:val="00736226"/>
    <w:rsid w:val="00771BFD"/>
    <w:rsid w:val="007E604D"/>
    <w:rsid w:val="00801799"/>
    <w:rsid w:val="008D22A5"/>
    <w:rsid w:val="008F1D4D"/>
    <w:rsid w:val="009521CA"/>
    <w:rsid w:val="00AD52E4"/>
    <w:rsid w:val="00B44B60"/>
    <w:rsid w:val="00CE63A6"/>
    <w:rsid w:val="00D26D92"/>
    <w:rsid w:val="00D927B8"/>
    <w:rsid w:val="00DA12F7"/>
    <w:rsid w:val="00DF6565"/>
    <w:rsid w:val="00E20B42"/>
    <w:rsid w:val="00EE1D62"/>
    <w:rsid w:val="00FA6B89"/>
  </w:rsids>
  <m:mathPr>
    <m:mathFont m:val="ヒラギノ角ゴ Pro W3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B60"/>
  </w:style>
  <w:style w:type="paragraph" w:styleId="Heading4">
    <w:name w:val="heading 4"/>
    <w:basedOn w:val="Normal"/>
    <w:link w:val="Heading4Char"/>
    <w:uiPriority w:val="9"/>
    <w:rsid w:val="00462B7F"/>
    <w:pPr>
      <w:spacing w:beforeLines="1" w:afterLines="1"/>
      <w:outlineLvl w:val="3"/>
    </w:pPr>
    <w:rPr>
      <w:rFonts w:ascii="Times" w:hAnsi="Times"/>
      <w:b/>
      <w:szCs w:val="20"/>
    </w:rPr>
  </w:style>
  <w:style w:type="paragraph" w:styleId="Heading5">
    <w:name w:val="heading 5"/>
    <w:basedOn w:val="Normal"/>
    <w:link w:val="Heading5Char"/>
    <w:uiPriority w:val="9"/>
    <w:rsid w:val="00462B7F"/>
    <w:pPr>
      <w:spacing w:beforeLines="1" w:afterLines="1"/>
      <w:outlineLvl w:val="4"/>
    </w:pPr>
    <w:rPr>
      <w:rFonts w:ascii="Times" w:hAnsi="Times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462B7F"/>
    <w:rPr>
      <w:rFonts w:ascii="Times" w:hAnsi="Times"/>
      <w:b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62B7F"/>
    <w:rPr>
      <w:rFonts w:ascii="Times" w:hAnsi="Times"/>
      <w:b/>
      <w:sz w:val="20"/>
      <w:szCs w:val="20"/>
    </w:rPr>
  </w:style>
  <w:style w:type="paragraph" w:styleId="NormalWeb">
    <w:name w:val="Normal (Web)"/>
    <w:basedOn w:val="Normal"/>
    <w:uiPriority w:val="99"/>
    <w:rsid w:val="00462B7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462B7F"/>
    <w:rPr>
      <w:b/>
    </w:rPr>
  </w:style>
  <w:style w:type="character" w:customStyle="1" w:styleId="apple-converted-space">
    <w:name w:val="apple-converted-space"/>
    <w:basedOn w:val="DefaultParagraphFont"/>
    <w:rsid w:val="00462B7F"/>
  </w:style>
  <w:style w:type="character" w:customStyle="1" w:styleId="indicatorvalue">
    <w:name w:val="indicatorvalue"/>
    <w:basedOn w:val="DefaultParagraphFont"/>
    <w:rsid w:val="00462B7F"/>
  </w:style>
  <w:style w:type="character" w:customStyle="1" w:styleId="unbold">
    <w:name w:val="unbold"/>
    <w:basedOn w:val="DefaultParagraphFont"/>
    <w:rsid w:val="00462B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javascript:openPopupWH('/share/vsc/glossary/music/improvisation.html',200,200)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hyperlink" Target="javascript:openPopupWH('/share/vsc/glossary/music/melody.html',200,200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iabarbosa:Documents:education:Harford%20County:final%20lessons:lesson%201.%20INNOVATIVE%20TEACHING%20STEAM%20INSTITU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1. INNOVATIVE TEACHING STEAM INSTITUTE.dotx</Template>
  <TotalTime>2</TotalTime>
  <Pages>1</Pages>
  <Words>528</Words>
  <Characters>3013</Characters>
  <Application>Microsoft Macintosh Word</Application>
  <DocSecurity>0</DocSecurity>
  <Lines>25</Lines>
  <Paragraphs>6</Paragraphs>
  <ScaleCrop>false</ScaleCrop>
  <Company>teaching artist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Alexis Suskin-Sperry</cp:lastModifiedBy>
  <cp:revision>2</cp:revision>
  <dcterms:created xsi:type="dcterms:W3CDTF">2013-01-14T17:43:00Z</dcterms:created>
  <dcterms:modified xsi:type="dcterms:W3CDTF">2013-01-14T17:43:00Z</dcterms:modified>
</cp:coreProperties>
</file>